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9C" w:rsidRDefault="00397E9C" w:rsidP="00397E9C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uk-UA"/>
        </w:rPr>
      </w:pPr>
      <w:r w:rsidRPr="00DE42C8">
        <w:rPr>
          <w:rFonts w:ascii="Times New Roman" w:eastAsia="Times New Roman" w:hAnsi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591175" cy="1247775"/>
            <wp:effectExtent l="0" t="0" r="9525" b="9525"/>
            <wp:docPr id="1" name="Рисунок 1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E9C" w:rsidRDefault="00397E9C" w:rsidP="00397E9C">
      <w:pPr>
        <w:jc w:val="center"/>
        <w:rPr>
          <w:rFonts w:ascii="Times New Roman" w:eastAsia="Times New Roman" w:hAnsi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/>
          <w:b/>
          <w:sz w:val="44"/>
          <w:szCs w:val="44"/>
          <w:lang w:val="uk-UA"/>
        </w:rPr>
        <w:t>Одеська обласна організація</w:t>
      </w:r>
    </w:p>
    <w:p w:rsidR="00397E9C" w:rsidRDefault="00397E9C" w:rsidP="00397E9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97E9C" w:rsidRDefault="00397E9C" w:rsidP="00397E9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142240</wp:posOffset>
                </wp:positionV>
                <wp:extent cx="3790950" cy="949960"/>
                <wp:effectExtent l="0" t="0" r="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9095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C" w:rsidRPr="00397E9C" w:rsidRDefault="00397E9C" w:rsidP="00397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CC2E5" w:themeColor="accent1" w:themeTint="99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7E9C">
                              <w:rPr>
                                <w:rFonts w:ascii="Times New Roman" w:hAnsi="Times New Roman" w:cs="Times New Roman"/>
                                <w:b/>
                                <w:color w:val="9CC2E5" w:themeColor="accent1" w:themeTint="99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Інформаційний</w:t>
                            </w:r>
                            <w:proofErr w:type="spellEnd"/>
                            <w:r w:rsidRPr="00397E9C">
                              <w:rPr>
                                <w:rFonts w:ascii="Times New Roman" w:hAnsi="Times New Roman" w:cs="Times New Roman"/>
                                <w:b/>
                                <w:color w:val="9CC2E5" w:themeColor="accent1" w:themeTint="99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97E9C">
                              <w:rPr>
                                <w:rFonts w:ascii="Times New Roman" w:hAnsi="Times New Roman" w:cs="Times New Roman"/>
                                <w:b/>
                                <w:color w:val="9CC2E5" w:themeColor="accent1" w:themeTint="99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7.05pt;margin-top:11.2pt;width:298.5pt;height:74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" filled="f" stroked="f">
                <v:stroke joinstyle="round"/>
                <o:lock v:ext="edit" shapetype="t"/>
                <v:textbox style="mso-fit-shape-to-text:t">
                  <w:txbxContent>
                    <w:p w:rsidR="00397E9C" w:rsidRPr="00397E9C" w:rsidRDefault="00397E9C" w:rsidP="00397E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CC2E5" w:themeColor="accent1" w:themeTint="99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97E9C">
                        <w:rPr>
                          <w:rFonts w:ascii="Times New Roman" w:hAnsi="Times New Roman" w:cs="Times New Roman"/>
                          <w:b/>
                          <w:color w:val="9CC2E5" w:themeColor="accent1" w:themeTint="99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Інформаційний</w:t>
                      </w:r>
                      <w:proofErr w:type="spellEnd"/>
                      <w:r w:rsidRPr="00397E9C">
                        <w:rPr>
                          <w:rFonts w:ascii="Times New Roman" w:hAnsi="Times New Roman" w:cs="Times New Roman"/>
                          <w:b/>
                          <w:color w:val="9CC2E5" w:themeColor="accent1" w:themeTint="99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97E9C">
                        <w:rPr>
                          <w:rFonts w:ascii="Times New Roman" w:hAnsi="Times New Roman" w:cs="Times New Roman"/>
                          <w:b/>
                          <w:color w:val="9CC2E5" w:themeColor="accent1" w:themeTint="99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бюлетень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97E9C" w:rsidRDefault="00397E9C" w:rsidP="00397E9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97E9C" w:rsidRDefault="00397E9C" w:rsidP="00397E9C">
      <w:pPr>
        <w:rPr>
          <w:rFonts w:ascii="Times New Roman" w:eastAsia="Times New Roman" w:hAnsi="Times New Roman"/>
          <w:b/>
          <w:lang w:val="uk-UA"/>
        </w:rPr>
      </w:pPr>
    </w:p>
    <w:p w:rsidR="00397E9C" w:rsidRDefault="00397E9C" w:rsidP="00397E9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97E9C" w:rsidRDefault="00397E9C" w:rsidP="00397E9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97E9C" w:rsidRDefault="00397E9C" w:rsidP="00397E9C">
      <w:pPr>
        <w:jc w:val="center"/>
        <w:rPr>
          <w:rFonts w:ascii="Times New Roman" w:eastAsia="Times New Roman" w:hAnsi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/>
          <w:b/>
          <w:sz w:val="36"/>
          <w:szCs w:val="36"/>
          <w:lang w:val="uk-UA"/>
        </w:rPr>
        <w:t>№ 2</w:t>
      </w:r>
      <w:r>
        <w:rPr>
          <w:rFonts w:ascii="Times New Roman" w:eastAsia="Times New Roman" w:hAnsi="Times New Roman"/>
          <w:b/>
          <w:sz w:val="36"/>
          <w:szCs w:val="36"/>
          <w:lang w:val="uk-UA"/>
        </w:rPr>
        <w:t>4</w:t>
      </w:r>
    </w:p>
    <w:p w:rsidR="00397E9C" w:rsidRDefault="00397E9C" w:rsidP="00397E9C">
      <w:pPr>
        <w:tabs>
          <w:tab w:val="left" w:pos="5205"/>
        </w:tabs>
        <w:rPr>
          <w:rFonts w:ascii="Times New Roman" w:eastAsia="Times New Roman" w:hAnsi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/>
          <w:b/>
          <w:sz w:val="36"/>
          <w:szCs w:val="36"/>
          <w:lang w:val="uk-UA"/>
        </w:rPr>
        <w:tab/>
      </w:r>
    </w:p>
    <w:p w:rsidR="00397E9C" w:rsidRDefault="00397E9C" w:rsidP="00397E9C">
      <w:pPr>
        <w:jc w:val="center"/>
        <w:rPr>
          <w:rFonts w:ascii="Times New Roman" w:eastAsia="Times New Roman" w:hAnsi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/>
          <w:b/>
          <w:sz w:val="36"/>
          <w:szCs w:val="36"/>
          <w:lang w:val="uk-UA"/>
        </w:rPr>
        <w:t>Травень  2023 р.</w:t>
      </w:r>
    </w:p>
    <w:p w:rsidR="00397E9C" w:rsidRDefault="00397E9C" w:rsidP="00397E9C">
      <w:pPr>
        <w:spacing w:before="100" w:beforeAutospacing="1" w:after="100" w:afterAutospacing="1"/>
        <w:outlineLvl w:val="0"/>
        <w:rPr>
          <w:rFonts w:eastAsia="Times New Roman"/>
          <w:sz w:val="40"/>
          <w:szCs w:val="40"/>
          <w:lang w:val="uk-UA"/>
        </w:rPr>
      </w:pPr>
    </w:p>
    <w:p w:rsidR="00397E9C" w:rsidRDefault="00397E9C" w:rsidP="00397E9C">
      <w:pPr>
        <w:jc w:val="center"/>
        <w:rPr>
          <w:rFonts w:ascii="Times New Roman" w:eastAsia="Times New Roman" w:hAnsi="Times New Roman" w:cs="Times New Roman"/>
          <w:b/>
          <w:bCs/>
          <w:color w:val="2F5496"/>
          <w:kern w:val="36"/>
          <w:sz w:val="40"/>
          <w:szCs w:val="40"/>
          <w:lang w:val="uk-UA" w:eastAsia="ru-RU"/>
        </w:rPr>
      </w:pPr>
      <w:r w:rsidRPr="00397E9C">
        <w:rPr>
          <w:rFonts w:ascii="Times New Roman" w:eastAsia="Times New Roman" w:hAnsi="Times New Roman" w:cs="Times New Roman"/>
          <w:b/>
          <w:bCs/>
          <w:color w:val="2F5496"/>
          <w:kern w:val="36"/>
          <w:sz w:val="40"/>
          <w:szCs w:val="40"/>
          <w:lang w:val="uk-UA" w:eastAsia="ru-RU"/>
        </w:rPr>
        <w:t>Чи можна керівника школи під час війни призначити без конкурсу</w:t>
      </w:r>
      <w:r w:rsidR="00F051AE">
        <w:rPr>
          <w:rFonts w:ascii="Times New Roman" w:eastAsia="Times New Roman" w:hAnsi="Times New Roman" w:cs="Times New Roman"/>
          <w:b/>
          <w:bCs/>
          <w:color w:val="2F5496"/>
          <w:kern w:val="36"/>
          <w:sz w:val="40"/>
          <w:szCs w:val="40"/>
          <w:lang w:val="uk-UA" w:eastAsia="ru-RU"/>
        </w:rPr>
        <w:t xml:space="preserve"> – </w:t>
      </w:r>
      <w:bookmarkStart w:id="0" w:name="_GoBack"/>
      <w:bookmarkEnd w:id="0"/>
      <w:r w:rsidRPr="00397E9C">
        <w:rPr>
          <w:rFonts w:ascii="Times New Roman" w:eastAsia="Times New Roman" w:hAnsi="Times New Roman" w:cs="Times New Roman"/>
          <w:b/>
          <w:bCs/>
          <w:color w:val="2F5496"/>
          <w:kern w:val="36"/>
          <w:sz w:val="40"/>
          <w:szCs w:val="40"/>
          <w:lang w:val="uk-UA" w:eastAsia="ru-RU"/>
        </w:rPr>
        <w:t>експертний аналіз законодавства</w:t>
      </w:r>
    </w:p>
    <w:p w:rsidR="00397E9C" w:rsidRDefault="00397E9C">
      <w:pPr>
        <w:rPr>
          <w:rFonts w:ascii="Times New Roman" w:eastAsia="Times New Roman" w:hAnsi="Times New Roman" w:cs="Times New Roman"/>
          <w:b/>
          <w:bCs/>
          <w:color w:val="2F5496"/>
          <w:kern w:val="36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F5496"/>
          <w:kern w:val="36"/>
          <w:sz w:val="40"/>
          <w:szCs w:val="40"/>
          <w:lang w:val="uk-UA" w:eastAsia="ru-RU"/>
        </w:rPr>
        <w:br w:type="page"/>
      </w:r>
    </w:p>
    <w:p w:rsidR="00E379B1" w:rsidRPr="00397E9C" w:rsidRDefault="00130615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" w:anchor="n78" w:tgtFrame="_blank" w:history="1">
        <w:r w:rsidR="004C6D78" w:rsidRPr="00397E9C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Законом</w:t>
        </w:r>
        <w:r w:rsidR="00E379B1" w:rsidRPr="00397E9C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 xml:space="preserve"> України «Про правовий режим воєнного стану»</w:t>
        </w:r>
        <w:r w:rsidR="004C6D78" w:rsidRPr="00397E9C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 xml:space="preserve"> (частина 5 статті 10)</w:t>
        </w:r>
        <w:r w:rsidR="00E379B1" w:rsidRPr="00397E9C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 xml:space="preserve"> </w:t>
        </w:r>
      </w:hyperlink>
      <w:r w:rsidR="00E379B1" w:rsidRPr="00397E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в</w:t>
      </w:r>
      <w:r w:rsidR="00E379B1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изначено, що під час дії воєнного стану, зокрема, керівники комунальних підприємств, установ, організацій можуть бути призначені без конкурсу сільським, селищним, міським головою на підставі:</w:t>
      </w:r>
    </w:p>
    <w:p w:rsidR="002217B4" w:rsidRPr="00397E9C" w:rsidRDefault="00E379B1" w:rsidP="00397E9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поданої заяви від кандидата на посаду;</w:t>
      </w:r>
    </w:p>
    <w:p w:rsidR="00E379B1" w:rsidRPr="00397E9C" w:rsidRDefault="00E379B1" w:rsidP="00397E9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заповненої особової картки встановленого зразка;</w:t>
      </w:r>
    </w:p>
    <w:p w:rsidR="00E379B1" w:rsidRPr="00397E9C" w:rsidRDefault="00E379B1" w:rsidP="00397E9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документів, що підтверджують наявність у таких осіб громадянства України, та досвіду роботи згідно з вимогами законодавства. Звичайно це не означає, що голова обов’язково призначає будь-кого хто подать заяву.</w:t>
      </w:r>
    </w:p>
    <w:p w:rsidR="00397E9C" w:rsidRDefault="00397E9C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9B1" w:rsidRPr="00397E9C" w:rsidRDefault="002217B4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E379B1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школа підпадає під категорію «комунальне підпр</w:t>
      </w:r>
      <w:r w:rsid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иємство, установа, організація»?</w:t>
      </w:r>
    </w:p>
    <w:p w:rsidR="00E379B1" w:rsidRPr="00397E9C" w:rsidRDefault="002217B4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="00E379B1" w:rsidRPr="00397E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ідповідь – ТАК!</w:t>
      </w:r>
    </w:p>
    <w:p w:rsidR="00E379B1" w:rsidRPr="00397E9C" w:rsidRDefault="00E379B1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Пояснення знаходимо </w:t>
      </w:r>
      <w:r w:rsidRPr="00397E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 статті 22 </w:t>
      </w:r>
      <w:hyperlink r:id="rId9" w:anchor="n356" w:tgtFrame="_blank" w:history="1">
        <w:r w:rsidRPr="00397E9C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 xml:space="preserve">Закону України «Про освіту», </w:t>
        </w:r>
        <w:r w:rsidRPr="00397E9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де</w:t>
        </w:r>
      </w:hyperlink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встановлено, що заклад освіти може діяти в одному з таких статусів:</w:t>
      </w:r>
    </w:p>
    <w:p w:rsidR="00E379B1" w:rsidRPr="00397E9C" w:rsidRDefault="00E379B1" w:rsidP="00397E9C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бюджетна установа;</w:t>
      </w:r>
    </w:p>
    <w:p w:rsidR="00E379B1" w:rsidRPr="00397E9C" w:rsidRDefault="00E379B1" w:rsidP="00397E9C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неприбутковий заклад освіти;</w:t>
      </w:r>
    </w:p>
    <w:p w:rsidR="00E379B1" w:rsidRPr="00397E9C" w:rsidRDefault="00E379B1" w:rsidP="00397E9C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прибутковий заклад освіти.</w:t>
      </w:r>
    </w:p>
    <w:p w:rsidR="00E379B1" w:rsidRPr="00397E9C" w:rsidRDefault="00E379B1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Статтею 2  </w:t>
      </w:r>
      <w:hyperlink r:id="rId10" w:anchor="n82" w:tgtFrame="_blank" w:history="1">
        <w:r w:rsidRPr="00397E9C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Бюджетного кодексу України</w:t>
        </w:r>
        <w:r w:rsidRPr="00397E9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</w:hyperlink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визначено, що бюджетні установи – це, зокрема, </w:t>
      </w:r>
      <w:r w:rsidRPr="00397E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організації</w:t>
      </w: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створені ними у встановленому порядку, що повністю утримуються за рахунок відповідно державного бюджету чи місцевого бюджету. Комунальний заклад освіти є бюджетною установою, оскільки повністю фінансується з державного та місцевого бюджетів.</w:t>
      </w:r>
    </w:p>
    <w:p w:rsidR="00E379B1" w:rsidRPr="00397E9C" w:rsidRDefault="00E379B1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не дивлячись на різні міркування щодо можливості або неможливості призначення директора школи без конкурсу очевидним є те, що комунальний заклад загальної середньої освіти підпадає під дію </w:t>
      </w:r>
      <w:hyperlink r:id="rId11" w:anchor="Text" w:tgtFrame="_blank" w:history="1">
        <w:r w:rsidRPr="00397E9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Закону України «Про правовий режим воєнного стану»</w:t>
        </w:r>
      </w:hyperlink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 </w:t>
      </w:r>
      <w:r w:rsidRPr="00397E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директора можна призначити без конкурсу</w:t>
      </w: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також підтверджується листом </w:t>
      </w:r>
      <w:hyperlink r:id="rId12" w:tgtFrame="_blank" w:history="1">
        <w:r w:rsidRPr="00397E9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Міністерства економіки України № 1/6888-22 від 22 червня 2022 року</w:t>
        </w:r>
      </w:hyperlink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та листом </w:t>
      </w:r>
      <w:hyperlink r:id="rId13" w:history="1">
        <w:r w:rsidRPr="00397E9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МОН від 11.10.2022 року №4/2904-22</w:t>
        </w:r>
      </w:hyperlink>
    </w:p>
    <w:p w:rsidR="00E379B1" w:rsidRPr="00397E9C" w:rsidRDefault="00E379B1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Додаємо деякі нюанси про призначених директорів без конкурсу:</w:t>
      </w:r>
    </w:p>
    <w:p w:rsidR="005A37A0" w:rsidRPr="00397E9C" w:rsidRDefault="00EB3604" w:rsidP="00397E9C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E379B1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иректори, призначені без конкурсу подають </w:t>
      </w:r>
      <w:r w:rsidR="00E379B1" w:rsidRPr="00397E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декларацію</w:t>
      </w:r>
      <w:r w:rsidR="00E379B1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особи, уповноваженої на виконання функцій держави або місцевого самоврядування та </w:t>
      </w:r>
      <w:r w:rsidR="00E379B1" w:rsidRPr="00397E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державний сертифікат</w:t>
      </w:r>
      <w:r w:rsidR="00E379B1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про рівень володіння державною мовою </w:t>
      </w:r>
      <w:r w:rsidR="00E379B1" w:rsidRPr="00397E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протягом трьох місяців</w:t>
      </w:r>
      <w:r w:rsidR="00E379B1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 дня припинення чи скасування воєнного стану. Зауважимо, що директори школи призначені за конкурсом не подають декларацію.</w:t>
      </w:r>
    </w:p>
    <w:p w:rsidR="00E379B1" w:rsidRPr="00397E9C" w:rsidRDefault="00EB3604" w:rsidP="00397E9C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E379B1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пізніше 6 місяців з дня припинення чи скасування воєнного стану, на посаду директора школи, яку обіймає особа призначена без конкурсу, оголошується конкурс.</w:t>
      </w:r>
    </w:p>
    <w:p w:rsidR="005A37A0" w:rsidRPr="00397E9C" w:rsidRDefault="00EB3604" w:rsidP="00397E9C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</w:t>
      </w:r>
      <w:r w:rsidR="00E379B1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раничний термін перебування на посаді директора, призначеного без конкурсу, 12 місяців після припинення чи скасування воєнного стану.</w:t>
      </w:r>
    </w:p>
    <w:p w:rsidR="00E379B1" w:rsidRPr="00397E9C" w:rsidRDefault="00EB3604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</w:t>
      </w:r>
      <w:r w:rsidR="00E379B1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акож звертаємо увагу, що 19 червня 2022 року розділ Х «Прикінцеві та перехідні положення» </w:t>
      </w:r>
      <w:hyperlink r:id="rId14" w:history="1">
        <w:r w:rsidR="00E379B1" w:rsidRPr="00397E9C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Закону України </w:t>
        </w:r>
      </w:hyperlink>
      <w:hyperlink r:id="rId15" w:tgtFrame="_blank" w:history="1">
        <w:r w:rsidR="00E379B1" w:rsidRPr="00397E9C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«Про повну загальну середню освіту»</w:t>
        </w:r>
      </w:hyperlink>
      <w:r w:rsidR="00E379B1" w:rsidRPr="00397E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="00E379B1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доповнено пунктом 2-1, згідно з яким засновнику державного чи комунального закладу загальної середньої освіти або уповноваженого ним органу (посадовій особі) надано право продовжити без проведення конкурсу строк дії строкового трудового договору (контракту), укладеного з керівником відповідного закладу загальної середньої освіти, але не більше ніж на 6 місяців з дня припинення чи скасування воєнного стану.</w:t>
      </w:r>
    </w:p>
    <w:p w:rsidR="005A37A0" w:rsidRDefault="005A37A0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Важливо!</w:t>
      </w: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Засновник може скористатися правом призначення  без конкурсу директора закладу освіти, а може обрати шлях конкурсного відбору. Вирішу</w:t>
      </w:r>
      <w:r w:rsidR="00074265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 голові. Але, на нашу думку, конкурсу бути в будь-якому випадку під час воєнного стану або після Перемоги!</w:t>
      </w:r>
    </w:p>
    <w:p w:rsidR="00397E9C" w:rsidRPr="00397E9C" w:rsidRDefault="00397E9C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4265" w:rsidRPr="00397E9C" w:rsidRDefault="00EB3604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Додаток: </w:t>
      </w:r>
      <w:r w:rsidR="00074265"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Міністерства економіки України «Про надання роз’яснення» від </w:t>
      </w:r>
      <w:r w:rsidRPr="00397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29.06.2022 року за № 4712-06/43210-03</w:t>
      </w:r>
    </w:p>
    <w:p w:rsidR="00F7573E" w:rsidRDefault="00F7573E" w:rsidP="00397E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E9C" w:rsidRPr="00397E9C" w:rsidRDefault="00397E9C" w:rsidP="00397E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73E" w:rsidRPr="00397E9C" w:rsidRDefault="00F7573E" w:rsidP="00397E9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7573E" w:rsidRPr="00397E9C" w:rsidRDefault="00F7573E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Упорядкувала: заступник голови Одеської ОО ППОНУ</w:t>
      </w:r>
    </w:p>
    <w:p w:rsidR="00F7573E" w:rsidRPr="00397E9C" w:rsidRDefault="00F7573E" w:rsidP="00397E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E9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Оксана ПУШНОВА, тел. 067-654-42-26</w:t>
      </w:r>
    </w:p>
    <w:p w:rsidR="00686DFF" w:rsidRPr="00F7573E" w:rsidRDefault="00686DFF" w:rsidP="00F7573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86DFF" w:rsidRPr="00F7573E" w:rsidSect="00397E9C">
      <w:footerReference w:type="default" r:id="rId1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15" w:rsidRDefault="00130615" w:rsidP="00397E9C">
      <w:pPr>
        <w:spacing w:after="0" w:line="240" w:lineRule="auto"/>
      </w:pPr>
      <w:r>
        <w:separator/>
      </w:r>
    </w:p>
  </w:endnote>
  <w:endnote w:type="continuationSeparator" w:id="0">
    <w:p w:rsidR="00130615" w:rsidRDefault="00130615" w:rsidP="0039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026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97E9C" w:rsidRPr="00397E9C" w:rsidRDefault="00397E9C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E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E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E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51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E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97E9C" w:rsidRDefault="00397E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15" w:rsidRDefault="00130615" w:rsidP="00397E9C">
      <w:pPr>
        <w:spacing w:after="0" w:line="240" w:lineRule="auto"/>
      </w:pPr>
      <w:r>
        <w:separator/>
      </w:r>
    </w:p>
  </w:footnote>
  <w:footnote w:type="continuationSeparator" w:id="0">
    <w:p w:rsidR="00130615" w:rsidRDefault="00130615" w:rsidP="0039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56EE8"/>
    <w:multiLevelType w:val="multilevel"/>
    <w:tmpl w:val="37D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05F57"/>
    <w:multiLevelType w:val="multilevel"/>
    <w:tmpl w:val="A3F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D6601"/>
    <w:multiLevelType w:val="multilevel"/>
    <w:tmpl w:val="DF64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B1"/>
    <w:rsid w:val="00074265"/>
    <w:rsid w:val="00130615"/>
    <w:rsid w:val="002217B4"/>
    <w:rsid w:val="00397E9C"/>
    <w:rsid w:val="004C6D78"/>
    <w:rsid w:val="005A37A0"/>
    <w:rsid w:val="00686DFF"/>
    <w:rsid w:val="00E379B1"/>
    <w:rsid w:val="00EB3604"/>
    <w:rsid w:val="00F051AE"/>
    <w:rsid w:val="00F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60AE0-C491-46FE-A36B-D0FDDB20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97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9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E9C"/>
  </w:style>
  <w:style w:type="paragraph" w:styleId="a5">
    <w:name w:val="footer"/>
    <w:basedOn w:val="a"/>
    <w:link w:val="a6"/>
    <w:uiPriority w:val="99"/>
    <w:unhideWhenUsed/>
    <w:rsid w:val="0039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E9C"/>
  </w:style>
  <w:style w:type="paragraph" w:styleId="a7">
    <w:name w:val="Balloon Text"/>
    <w:basedOn w:val="a"/>
    <w:link w:val="a8"/>
    <w:uiPriority w:val="99"/>
    <w:semiHidden/>
    <w:unhideWhenUsed/>
    <w:rsid w:val="00397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100">
          <w:blockQuote w:val="1"/>
          <w:marLeft w:val="600"/>
          <w:marRight w:val="0"/>
          <w:marTop w:val="180"/>
          <w:marBottom w:val="180"/>
          <w:divBdr>
            <w:top w:val="single" w:sz="2" w:space="12" w:color="CCCCCC"/>
            <w:left w:val="single" w:sz="36" w:space="12" w:color="CCCCCC"/>
            <w:bottom w:val="single" w:sz="2" w:space="12" w:color="CCCCCC"/>
            <w:right w:val="single" w:sz="2" w:space="1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13" Type="http://schemas.openxmlformats.org/officeDocument/2006/relationships/hyperlink" Target="https://drive.google.com/drive/folders/1rxM7Wjndfp8gT0oIvx7TL2rrdrcBjqx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file/d/1I3YhKd7eBz4zxVOqc3_aHzPp7b-3QIBy/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89-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.facebook.com/l.php?u=https%3A%2F%2Fzakon.rada.gov.ua%2Flaws%2Fshow%2F463-20%3Ffbclid%3DIwAR0K-tE3jzx3ANtKjAKUEZRcm7p_B5lvSr15jCK0MMB7W6C-kiqKsM4js5A%23Text&amp;h=AT3x8_RVVTPRiHlwQ6a1s0rXJfT0oI-esjrdbHkS1iu4Bre82syL5JbXOC73phwlStikk5hwwSqA79jn-yIMt27gr_wdW28NeB7tOK0Iy9z81AKJqodFosUo2ctlQJPXco93&amp;__tn__=-UK-R&amp;c%5B0%5D=AT3tE-30P1nZ-g2IDJGjajK1LQWJGTx6DAgCtXT-JvHjGJQSh1RKhqWGxynyvCrvRA6tQfdakOOwx7ltuC9KaB2rUEBEGDEpjbFSqXQhqV0DEY-DEb6MHlkwDuuHBSMNrMvTd3P6FHTho6-Tpb5cchPVMDig6afkLxvXVKJtJ3E_915gOWxd7HDTcST6Aou4bzPymJSeqDecLCYF2NDsLA" TargetMode="External"/><Relationship Id="rId10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l.facebook.com/l.php?u=https%3A%2F%2Fzakon.rada.gov.ua%2Flaws%2Fshow%2F463-20%3Ffbclid%3DIwAR0K-tE3jzx3ANtKjAKUEZRcm7p_B5lvSr15jCK0MMB7W6C-kiqKsM4js5A%23Text&amp;h=AT3x8_RVVTPRiHlwQ6a1s0rXJfT0oI-esjrdbHkS1iu4Bre82syL5JbXOC73phwlStikk5hwwSqA79jn-yIMt27gr_wdW28NeB7tOK0Iy9z81AKJqodFosUo2ctlQJPXco93&amp;__tn__=-UK-R&amp;c%5B0%5D=AT3tE-30P1nZ-g2IDJGjajK1LQWJGTx6DAgCtXT-JvHjGJQSh1RKhqWGxynyvCrvRA6tQfdakOOwx7ltuC9KaB2rUEBEGDEpjbFSqXQhqV0DEY-DEb6MHlkwDuuHBSMNrMvTd3P6FHTho6-Tpb5cchPVMDig6afkLxvXVKJtJ3E_915gOWxd7HDTcST6Aou4bzPymJSeqDecLCYF2NDs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неолоджик 98</dc:creator>
  <cp:keywords/>
  <dc:description/>
  <cp:lastModifiedBy>неолоджик 12</cp:lastModifiedBy>
  <cp:revision>3</cp:revision>
  <cp:lastPrinted>2023-05-24T07:48:00Z</cp:lastPrinted>
  <dcterms:created xsi:type="dcterms:W3CDTF">2023-05-24T07:49:00Z</dcterms:created>
  <dcterms:modified xsi:type="dcterms:W3CDTF">2023-05-24T07:49:00Z</dcterms:modified>
</cp:coreProperties>
</file>